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9549" w14:textId="77777777" w:rsidR="00AE3CB8" w:rsidRPr="00EF7E74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7B8FBA81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45"/>
          <w:szCs w:val="45"/>
        </w:rPr>
      </w:pPr>
      <w:r w:rsidRPr="00B15C5B">
        <w:rPr>
          <w:rFonts w:ascii="Arial" w:eastAsia="Times New Roman" w:hAnsi="Arial" w:cs="Arial"/>
          <w:sz w:val="45"/>
          <w:szCs w:val="45"/>
        </w:rPr>
        <w:t>КАБИНЕТ ЗА ПСИХОТЕРАПИЈУ</w:t>
      </w:r>
    </w:p>
    <w:p w14:paraId="53F2CE6A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</w:rPr>
      </w:pPr>
    </w:p>
    <w:p w14:paraId="24E5938C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У Институту за ментално здравље, у оквиру Ка</w:t>
      </w:r>
      <w:r>
        <w:rPr>
          <w:rFonts w:ascii="Arial" w:eastAsia="Times New Roman" w:hAnsi="Arial" w:cs="Arial"/>
          <w:sz w:val="24"/>
          <w:szCs w:val="24"/>
        </w:rPr>
        <w:t xml:space="preserve">бинета за психотерапију спроводи </w:t>
      </w:r>
      <w:r w:rsidRPr="00B15C5B">
        <w:rPr>
          <w:rFonts w:ascii="Arial" w:eastAsia="Times New Roman" w:hAnsi="Arial" w:cs="Arial"/>
          <w:sz w:val="24"/>
          <w:szCs w:val="24"/>
        </w:rPr>
        <w:t>се више терапијских модалитета психотерапије; ради могућности пружања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психотерапијске услуге што већем броју пацијената сви набројани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психотерапијски модалитети су временски ограничени:</w:t>
      </w:r>
    </w:p>
    <w:p w14:paraId="165A2FF0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EDC801" w14:textId="77777777" w:rsidR="00AE3CB8" w:rsidRPr="00565F25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565F25">
        <w:rPr>
          <w:rFonts w:ascii="Arial" w:eastAsia="Times New Roman" w:hAnsi="Arial" w:cs="Arial"/>
          <w:sz w:val="24"/>
          <w:szCs w:val="24"/>
        </w:rPr>
        <w:t>Кратка психоаналитичка психотерапија:</w:t>
      </w:r>
    </w:p>
    <w:p w14:paraId="691EA295" w14:textId="77777777" w:rsidR="00AE3CB8" w:rsidRPr="00565F25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500E43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softHyphen/>
        <w:t>терапеути: психолог Соња Ђорђевић, специјалиста медицинске психологије,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психоаналитичар; прим. др Олга Чоловић, др сци, специјалиста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психијатрије,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субспецијалиста психотерапије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 xml:space="preserve">(члан </w:t>
      </w:r>
      <w:r w:rsidR="00CB74EE">
        <w:rPr>
          <w:rFonts w:ascii="Arial" w:eastAsia="Times New Roman" w:hAnsi="Arial" w:cs="Arial"/>
          <w:sz w:val="24"/>
          <w:szCs w:val="24"/>
          <w:lang w:val="sr-Cyrl-CS"/>
        </w:rPr>
        <w:t>Тренинг комитета</w:t>
      </w:r>
      <w:r w:rsidRPr="00B15C5B">
        <w:rPr>
          <w:rFonts w:ascii="Arial" w:eastAsia="Times New Roman" w:hAnsi="Arial" w:cs="Arial"/>
          <w:sz w:val="24"/>
          <w:szCs w:val="24"/>
        </w:rPr>
        <w:t xml:space="preserve"> ДППС-а), асистент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Департмана за психологију, ФМК, Универзитет Сингидунум</w:t>
      </w:r>
      <w:r w:rsidR="00CB74EE">
        <w:rPr>
          <w:rFonts w:ascii="Arial" w:eastAsia="Times New Roman" w:hAnsi="Arial" w:cs="Arial"/>
          <w:sz w:val="24"/>
          <w:szCs w:val="24"/>
          <w:lang w:val="sr-Cyrl-CS"/>
        </w:rPr>
        <w:t xml:space="preserve"> (статус мировања)</w:t>
      </w:r>
      <w:r w:rsidRPr="00B15C5B">
        <w:rPr>
          <w:rFonts w:ascii="Arial" w:eastAsia="Times New Roman" w:hAnsi="Arial" w:cs="Arial"/>
          <w:sz w:val="24"/>
          <w:szCs w:val="24"/>
        </w:rPr>
        <w:t>; доц. др Весна</w:t>
      </w:r>
      <w:r>
        <w:rPr>
          <w:rFonts w:ascii="Arial" w:eastAsia="Times New Roman" w:hAnsi="Arial" w:cs="Arial"/>
          <w:sz w:val="24"/>
          <w:szCs w:val="24"/>
        </w:rPr>
        <w:t xml:space="preserve"> Дуканац, др сци, </w:t>
      </w:r>
      <w:r w:rsidRPr="00B15C5B">
        <w:rPr>
          <w:rFonts w:ascii="Arial" w:eastAsia="Times New Roman" w:hAnsi="Arial" w:cs="Arial"/>
          <w:sz w:val="24"/>
          <w:szCs w:val="24"/>
        </w:rPr>
        <w:t>специјалиста психијатрије</w:t>
      </w:r>
      <w:r>
        <w:rPr>
          <w:rFonts w:ascii="Arial" w:eastAsia="Times New Roman" w:hAnsi="Arial" w:cs="Arial"/>
          <w:sz w:val="24"/>
          <w:szCs w:val="24"/>
        </w:rPr>
        <w:t xml:space="preserve"> субспецијалиста психотерапије, </w:t>
      </w:r>
      <w:r w:rsidRPr="00B15C5B">
        <w:rPr>
          <w:rFonts w:ascii="Arial" w:eastAsia="Times New Roman" w:hAnsi="Arial" w:cs="Arial"/>
          <w:sz w:val="24"/>
          <w:szCs w:val="24"/>
        </w:rPr>
        <w:t>(едукатор ДППС-а).</w:t>
      </w:r>
    </w:p>
    <w:p w14:paraId="353FFBE7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AFA568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2. Кратка јунгијанска психотерапија:</w:t>
      </w:r>
    </w:p>
    <w:p w14:paraId="5769747A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A6432B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терапеути: др сци психолог Светлана Здравковић, специјалиста медицинске психологије, јунгијански аналитичар (члан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 xml:space="preserve">ИААП, ИГАП, СДПИ); </w:t>
      </w:r>
    </w:p>
    <w:p w14:paraId="1C6B69BE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C45C70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За оба наведена психотерапијска модалитета: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сеансе трају 45 минута, једном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недељно,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трајање терапије је 24 сеансе или 12</w:t>
      </w:r>
      <w:r>
        <w:rPr>
          <w:rFonts w:ascii="Arial" w:eastAsia="Times New Roman" w:hAnsi="Arial" w:cs="Arial"/>
          <w:sz w:val="24"/>
          <w:szCs w:val="24"/>
        </w:rPr>
        <w:t>-</w:t>
      </w:r>
      <w:r w:rsidRPr="00B15C5B">
        <w:rPr>
          <w:rFonts w:ascii="Arial" w:eastAsia="Times New Roman" w:hAnsi="Arial" w:cs="Arial"/>
          <w:sz w:val="24"/>
          <w:szCs w:val="24"/>
        </w:rPr>
        <w:softHyphen/>
        <w:t>18 месеци (уговор о трајању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терапиј</w:t>
      </w:r>
      <w:r>
        <w:rPr>
          <w:rFonts w:ascii="Arial" w:eastAsia="Times New Roman" w:hAnsi="Arial" w:cs="Arial"/>
          <w:sz w:val="24"/>
          <w:szCs w:val="24"/>
        </w:rPr>
        <w:t>е се прави на почетку терапије);</w:t>
      </w:r>
      <w:r w:rsidRPr="00B15C5B">
        <w:rPr>
          <w:rFonts w:ascii="Arial" w:eastAsia="Times New Roman" w:hAnsi="Arial" w:cs="Arial"/>
          <w:sz w:val="24"/>
          <w:szCs w:val="24"/>
        </w:rPr>
        <w:t xml:space="preserve"> процена подобности пацијента 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психотерапију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15C5B">
        <w:rPr>
          <w:rFonts w:ascii="Arial" w:eastAsia="Times New Roman" w:hAnsi="Arial" w:cs="Arial"/>
          <w:sz w:val="24"/>
          <w:szCs w:val="24"/>
        </w:rPr>
        <w:t xml:space="preserve"> између осталог</w:t>
      </w:r>
      <w:r>
        <w:rPr>
          <w:rFonts w:ascii="Arial" w:eastAsia="Times New Roman" w:hAnsi="Arial" w:cs="Arial"/>
          <w:sz w:val="24"/>
          <w:szCs w:val="24"/>
        </w:rPr>
        <w:t>,</w:t>
      </w:r>
      <w:r w:rsidRPr="00B15C5B">
        <w:rPr>
          <w:rFonts w:ascii="Arial" w:eastAsia="Times New Roman" w:hAnsi="Arial" w:cs="Arial"/>
          <w:sz w:val="24"/>
          <w:szCs w:val="24"/>
        </w:rPr>
        <w:t xml:space="preserve"> подразумева да пацијент има капацитет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мотивацију да активно учествује у промишљању психолошке позадине свог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 xml:space="preserve">проблема, да има капацитет за ментализацију и успостављање објектних односа и </w:t>
      </w:r>
    </w:p>
    <w:p w14:paraId="0B1B1A4B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задовољавајуће его снаге које спречавај</w:t>
      </w:r>
      <w:r>
        <w:rPr>
          <w:rFonts w:ascii="Arial" w:eastAsia="Times New Roman" w:hAnsi="Arial" w:cs="Arial"/>
          <w:sz w:val="24"/>
          <w:szCs w:val="24"/>
        </w:rPr>
        <w:t xml:space="preserve">у ризик за дубљу декомпензацију; </w:t>
      </w:r>
      <w:r w:rsidRPr="00B15C5B">
        <w:rPr>
          <w:rFonts w:ascii="Arial" w:eastAsia="Times New Roman" w:hAnsi="Arial" w:cs="Arial"/>
          <w:sz w:val="24"/>
          <w:szCs w:val="24"/>
        </w:rPr>
        <w:t>третирају се сви облици неуротичних поремећаја (укључујући и депресивне), виши ниво организације поремећаја личности, кризна стања и</w:t>
      </w:r>
      <w:r>
        <w:rPr>
          <w:rFonts w:ascii="Arial" w:eastAsia="Times New Roman" w:hAnsi="Arial" w:cs="Arial"/>
          <w:sz w:val="24"/>
          <w:szCs w:val="24"/>
        </w:rPr>
        <w:t xml:space="preserve"> животни проблеми; </w:t>
      </w:r>
      <w:r w:rsidRPr="00B15C5B">
        <w:rPr>
          <w:rFonts w:ascii="Arial" w:eastAsia="Times New Roman" w:hAnsi="Arial" w:cs="Arial"/>
          <w:sz w:val="24"/>
          <w:szCs w:val="24"/>
        </w:rPr>
        <w:t>не третирају се болести зависности, психотични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поремећаји, особе са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интелектуалном инсуфицијенцијом, особе које су актуелно суицидалне и/или са аутодеструктивним импулсима, поремећаји исхране у акутној фази, антисоцијални поремећај личности,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психооргански синдром.</w:t>
      </w:r>
    </w:p>
    <w:p w14:paraId="29CC6E6A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2B490B5" w14:textId="77777777" w:rsidR="00AE3CB8" w:rsidRP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Поред наведеног, др Здравковић ради и са особама које имају сексуалне дисфункције. Третирају се облици сексуалних дисфункција који нису узроковани органским факторима или болешћу (недостатак или губитак сексуалне жеље; сексуална аверзија и одсуство сексуалног уживања; неуспешност гениталне реакције; оргазмичка дисфункција; превремена ејакулација; неоргански вагинизам; диспареунија без органског узрока; друга и неспецификована сексуална дисфункција која није узрокована органским поремећајима или болешћу; конфузија сексуалног идентитета). Искључујући критеријуми обухватају: депресивност</w:t>
      </w:r>
      <w:r w:rsidR="00F8739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- уколико пре депресивне епизоде није било сексуалних поремећаја; </w:t>
      </w:r>
      <w:r>
        <w:rPr>
          <w:rFonts w:ascii="Arial" w:eastAsia="Times New Roman" w:hAnsi="Arial" w:cs="Arial"/>
          <w:sz w:val="24"/>
          <w:szCs w:val="24"/>
        </w:rPr>
        <w:lastRenderedPageBreak/>
        <w:t>коришћење лекова који имају могуће нус-ефекте везане за сексуалну дисфункцију</w:t>
      </w:r>
      <w:r w:rsidR="00F87397">
        <w:rPr>
          <w:rFonts w:ascii="Arial" w:eastAsia="Times New Roman" w:hAnsi="Arial" w:cs="Arial"/>
          <w:sz w:val="24"/>
          <w:szCs w:val="24"/>
        </w:rPr>
        <w:t>: пре коришћења тих лекова није било сексуалне дисфункције; ниво интелектуалних спос</w:t>
      </w:r>
      <w:r w:rsidR="00824318">
        <w:rPr>
          <w:rFonts w:ascii="Arial" w:eastAsia="Times New Roman" w:hAnsi="Arial" w:cs="Arial"/>
          <w:sz w:val="24"/>
          <w:szCs w:val="24"/>
        </w:rPr>
        <w:t>обности који је испод просека; н</w:t>
      </w:r>
      <w:r w:rsidR="00F87397">
        <w:rPr>
          <w:rFonts w:ascii="Arial" w:eastAsia="Times New Roman" w:hAnsi="Arial" w:cs="Arial"/>
          <w:sz w:val="24"/>
          <w:szCs w:val="24"/>
        </w:rPr>
        <w:t>едостата</w:t>
      </w:r>
      <w:r w:rsidR="00824318">
        <w:rPr>
          <w:rFonts w:ascii="Arial" w:eastAsia="Times New Roman" w:hAnsi="Arial" w:cs="Arial"/>
          <w:sz w:val="24"/>
          <w:szCs w:val="24"/>
        </w:rPr>
        <w:t>к извесног интроспективног капацитета</w:t>
      </w:r>
      <w:r w:rsidR="00F87397">
        <w:rPr>
          <w:rFonts w:ascii="Arial" w:eastAsia="Times New Roman" w:hAnsi="Arial" w:cs="Arial"/>
          <w:sz w:val="24"/>
          <w:szCs w:val="24"/>
        </w:rPr>
        <w:t>; психотични процес или психотична декомпензација; суицидалност; злоупотреба психоактивних супстанци. Могуће је укључење партнера у третман у оквиру Саветовалишта за брак и пород</w:t>
      </w:r>
      <w:r w:rsidR="00824318">
        <w:rPr>
          <w:rFonts w:ascii="Arial" w:eastAsia="Times New Roman" w:hAnsi="Arial" w:cs="Arial"/>
          <w:sz w:val="24"/>
          <w:szCs w:val="24"/>
        </w:rPr>
        <w:t>ицу и заједнички рад на решавањ</w:t>
      </w:r>
      <w:r w:rsidR="00F87397">
        <w:rPr>
          <w:rFonts w:ascii="Arial" w:eastAsia="Times New Roman" w:hAnsi="Arial" w:cs="Arial"/>
          <w:sz w:val="24"/>
          <w:szCs w:val="24"/>
        </w:rPr>
        <w:t>у проблема. Особе са нејасним психосексуалним идентитетом (адолесценти, као и одрасли) такође могу бити укључени у третман.</w:t>
      </w:r>
    </w:p>
    <w:p w14:paraId="04202C13" w14:textId="77777777" w:rsidR="00AE3CB8" w:rsidRP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4790D8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3. Психодинамски оријентисана психотерапија подршке: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спроводе је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психоаналитич</w:t>
      </w:r>
      <w:r>
        <w:rPr>
          <w:rFonts w:ascii="Arial" w:eastAsia="Times New Roman" w:hAnsi="Arial" w:cs="Arial"/>
          <w:sz w:val="24"/>
          <w:szCs w:val="24"/>
        </w:rPr>
        <w:t xml:space="preserve">ки и јунгијански психотерапеути; </w:t>
      </w:r>
      <w:r w:rsidRPr="00B15C5B">
        <w:rPr>
          <w:rFonts w:ascii="Arial" w:eastAsia="Times New Roman" w:hAnsi="Arial" w:cs="Arial"/>
          <w:sz w:val="24"/>
          <w:szCs w:val="24"/>
        </w:rPr>
        <w:t>подразумева помоћ у решавању разних кризних стања и животних проблема,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сеансе трају 30 минута,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једном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B15C5B">
        <w:rPr>
          <w:rFonts w:ascii="Arial" w:eastAsia="Times New Roman" w:hAnsi="Arial" w:cs="Arial"/>
          <w:sz w:val="24"/>
          <w:szCs w:val="24"/>
        </w:rPr>
        <w:t>недељно,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трајање терапије је 3</w:t>
      </w:r>
      <w:r>
        <w:rPr>
          <w:rFonts w:ascii="Arial" w:eastAsia="Times New Roman" w:hAnsi="Arial" w:cs="Arial"/>
          <w:sz w:val="24"/>
          <w:szCs w:val="24"/>
        </w:rPr>
        <w:t>-</w:t>
      </w:r>
      <w:r w:rsidRPr="00B15C5B">
        <w:rPr>
          <w:rFonts w:ascii="Arial" w:eastAsia="Times New Roman" w:hAnsi="Arial" w:cs="Arial"/>
          <w:sz w:val="24"/>
          <w:szCs w:val="24"/>
        </w:rPr>
        <w:softHyphen/>
        <w:t>10 сеанси (уговор о трајању терапије се</w:t>
      </w:r>
      <w:r>
        <w:rPr>
          <w:rFonts w:ascii="Arial" w:eastAsia="Times New Roman" w:hAnsi="Arial" w:cs="Arial"/>
          <w:sz w:val="24"/>
          <w:szCs w:val="24"/>
        </w:rPr>
        <w:t xml:space="preserve"> прави на почетку терапије); </w:t>
      </w:r>
      <w:r w:rsidRPr="00B15C5B">
        <w:rPr>
          <w:rFonts w:ascii="Arial" w:eastAsia="Times New Roman" w:hAnsi="Arial" w:cs="Arial"/>
          <w:sz w:val="24"/>
          <w:szCs w:val="24"/>
        </w:rPr>
        <w:t>процена подобности пацијента за овај вид</w:t>
      </w:r>
      <w:r>
        <w:rPr>
          <w:rFonts w:ascii="Arial" w:eastAsia="Times New Roman" w:hAnsi="Arial" w:cs="Arial"/>
          <w:sz w:val="24"/>
          <w:szCs w:val="24"/>
        </w:rPr>
        <w:t xml:space="preserve"> психотерапијске подршке </w:t>
      </w:r>
      <w:r w:rsidRPr="00B15C5B">
        <w:rPr>
          <w:rFonts w:ascii="Arial" w:eastAsia="Times New Roman" w:hAnsi="Arial" w:cs="Arial"/>
          <w:sz w:val="24"/>
          <w:szCs w:val="24"/>
        </w:rPr>
        <w:t>мање</w:t>
      </w:r>
      <w:r>
        <w:rPr>
          <w:rFonts w:ascii="Arial" w:eastAsia="Times New Roman" w:hAnsi="Arial" w:cs="Arial"/>
          <w:sz w:val="24"/>
          <w:szCs w:val="24"/>
        </w:rPr>
        <w:t xml:space="preserve"> је</w:t>
      </w:r>
      <w:r w:rsidRPr="00B15C5B">
        <w:rPr>
          <w:rFonts w:ascii="Arial" w:eastAsia="Times New Roman" w:hAnsi="Arial" w:cs="Arial"/>
          <w:sz w:val="24"/>
          <w:szCs w:val="24"/>
        </w:rPr>
        <w:t xml:space="preserve"> захтеван у односу на кратку психоаналитичку и кратку јунгијанску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психотерапију.</w:t>
      </w:r>
    </w:p>
    <w:p w14:paraId="118C944D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21FBAD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C11469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38BD97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РЕБТ психотерапија (</w:t>
      </w:r>
      <w:r w:rsidRPr="00B15C5B">
        <w:rPr>
          <w:rFonts w:ascii="Arial" w:eastAsia="Times New Roman" w:hAnsi="Arial" w:cs="Arial"/>
          <w:sz w:val="24"/>
          <w:szCs w:val="24"/>
        </w:rPr>
        <w:t>рационално емотивно бихејвиор психотерапија):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CDFB3C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2BFB2C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терапеут: др сци психолог Иван</w:t>
      </w:r>
      <w:r>
        <w:rPr>
          <w:rFonts w:ascii="Arial" w:eastAsia="Times New Roman" w:hAnsi="Arial" w:cs="Arial"/>
          <w:sz w:val="24"/>
          <w:szCs w:val="24"/>
        </w:rPr>
        <w:t xml:space="preserve">а Перуничић, РЕБТ психотерапеут </w:t>
      </w:r>
    </w:p>
    <w:p w14:paraId="434FA0AC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0D3D095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сеансе трају 40</w:t>
      </w:r>
      <w:r>
        <w:rPr>
          <w:rFonts w:ascii="Arial" w:eastAsia="Times New Roman" w:hAnsi="Arial" w:cs="Arial"/>
          <w:sz w:val="24"/>
          <w:szCs w:val="24"/>
        </w:rPr>
        <w:t>-</w:t>
      </w:r>
      <w:r w:rsidRPr="00B15C5B">
        <w:rPr>
          <w:rFonts w:ascii="Arial" w:eastAsia="Times New Roman" w:hAnsi="Arial" w:cs="Arial"/>
          <w:sz w:val="24"/>
          <w:szCs w:val="24"/>
        </w:rPr>
        <w:softHyphen/>
        <w:t>50 минута,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трајање терапије је од неколико сеанси до 18 месеци (</w:t>
      </w:r>
      <w:r>
        <w:rPr>
          <w:rFonts w:ascii="Arial" w:eastAsia="Times New Roman" w:hAnsi="Arial" w:cs="Arial"/>
          <w:sz w:val="24"/>
          <w:szCs w:val="24"/>
        </w:rPr>
        <w:t xml:space="preserve">у зависности од врсте проблема); </w:t>
      </w:r>
      <w:r w:rsidRPr="00B15C5B">
        <w:rPr>
          <w:rFonts w:ascii="Arial" w:eastAsia="Times New Roman" w:hAnsi="Arial" w:cs="Arial"/>
          <w:sz w:val="24"/>
          <w:szCs w:val="24"/>
        </w:rPr>
        <w:t>третирају се сви облици неуротичних поремећаја (укључујући и депресивне),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кризна стања и животни проблеми,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потребна је мотивисаност пацијента за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психотерапијски рад и могућност долажења редовно, у</w:t>
      </w:r>
      <w:r>
        <w:rPr>
          <w:rFonts w:ascii="Arial" w:eastAsia="Times New Roman" w:hAnsi="Arial" w:cs="Arial"/>
          <w:sz w:val="24"/>
          <w:szCs w:val="24"/>
        </w:rPr>
        <w:t xml:space="preserve"> континуитету, на психотерапију; </w:t>
      </w:r>
      <w:r w:rsidRPr="00B15C5B">
        <w:rPr>
          <w:rFonts w:ascii="Arial" w:eastAsia="Times New Roman" w:hAnsi="Arial" w:cs="Arial"/>
          <w:sz w:val="24"/>
          <w:szCs w:val="24"/>
        </w:rPr>
        <w:t>не третирају се: суицидалност,</w:t>
      </w:r>
      <w:r>
        <w:rPr>
          <w:rFonts w:ascii="Arial" w:eastAsia="Times New Roman" w:hAnsi="Arial" w:cs="Arial"/>
          <w:sz w:val="24"/>
          <w:szCs w:val="24"/>
        </w:rPr>
        <w:t xml:space="preserve"> интелектуална инсуфицијенција, </w:t>
      </w:r>
      <w:r w:rsidRPr="00B15C5B">
        <w:rPr>
          <w:rFonts w:ascii="Arial" w:eastAsia="Times New Roman" w:hAnsi="Arial" w:cs="Arial"/>
          <w:sz w:val="24"/>
          <w:szCs w:val="24"/>
        </w:rPr>
        <w:t>болести зависности,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сексуалне дисфункције, поремећаји исхране у акутној фази.</w:t>
      </w:r>
    </w:p>
    <w:p w14:paraId="38F5C5C3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B09751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5. Групна психоаналитичка психотерапија:</w:t>
      </w:r>
    </w:p>
    <w:p w14:paraId="5CA9D138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CC4687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терапеут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B15C5B">
        <w:rPr>
          <w:rFonts w:ascii="Arial" w:eastAsia="Times New Roman" w:hAnsi="Arial" w:cs="Arial"/>
          <w:sz w:val="24"/>
          <w:szCs w:val="24"/>
        </w:rPr>
        <w:t xml:space="preserve">: психолог Јелена Ристић Дока, специјалиста медицинске психологије, групни психоаналитичар, (члан Етичког одбора ДГАБ-а); </w:t>
      </w:r>
      <w:r>
        <w:rPr>
          <w:rFonts w:ascii="Arial" w:eastAsia="Times New Roman" w:hAnsi="Arial" w:cs="Arial"/>
          <w:sz w:val="24"/>
          <w:szCs w:val="24"/>
        </w:rPr>
        <w:t>доц. др Весна Дуканац, др сци,</w:t>
      </w:r>
      <w:r w:rsidRPr="00B15C5B">
        <w:rPr>
          <w:rFonts w:ascii="Arial" w:eastAsia="Times New Roman" w:hAnsi="Arial" w:cs="Arial"/>
          <w:sz w:val="24"/>
          <w:szCs w:val="24"/>
        </w:rPr>
        <w:t xml:space="preserve"> специјалиста психијатар, субспецијалиста</w:t>
      </w:r>
      <w:r>
        <w:rPr>
          <w:rFonts w:ascii="Arial" w:eastAsia="Times New Roman" w:hAnsi="Arial" w:cs="Arial"/>
          <w:sz w:val="24"/>
          <w:szCs w:val="24"/>
        </w:rPr>
        <w:t xml:space="preserve"> психотерапије, (</w:t>
      </w:r>
      <w:r w:rsidRPr="00B15C5B">
        <w:rPr>
          <w:rFonts w:ascii="Arial" w:eastAsia="Times New Roman" w:hAnsi="Arial" w:cs="Arial"/>
          <w:sz w:val="24"/>
          <w:szCs w:val="24"/>
        </w:rPr>
        <w:t>придружени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члан ДГАБ-а).</w:t>
      </w:r>
    </w:p>
    <w:p w14:paraId="2CBAAC8B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oftHyphen/>
      </w:r>
    </w:p>
    <w:p w14:paraId="107A21F2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Pr="00B15C5B">
        <w:rPr>
          <w:rFonts w:ascii="Arial" w:eastAsia="Times New Roman" w:hAnsi="Arial" w:cs="Arial"/>
          <w:sz w:val="24"/>
          <w:szCs w:val="24"/>
        </w:rPr>
        <w:t>ад у малој групи пацијената са неуротичним и граничним поремећајима, група има до осам чланова, трајање 90 минута, једном недељно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B15C5B">
        <w:rPr>
          <w:rFonts w:ascii="Arial" w:eastAsia="Times New Roman" w:hAnsi="Arial" w:cs="Arial"/>
          <w:sz w:val="24"/>
          <w:szCs w:val="24"/>
        </w:rPr>
        <w:t>временско трајање групе: две године.</w:t>
      </w:r>
    </w:p>
    <w:p w14:paraId="38750566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5CF4A4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 xml:space="preserve">• </w:t>
      </w:r>
      <w:r w:rsidR="00CB74EE">
        <w:rPr>
          <w:rFonts w:ascii="Arial" w:eastAsia="Times New Roman" w:hAnsi="Arial" w:cs="Arial"/>
          <w:sz w:val="24"/>
          <w:szCs w:val="24"/>
          <w:lang w:val="sr-Cyrl-CS"/>
        </w:rPr>
        <w:t xml:space="preserve">Психотерапија у оквиру Кабинета за психотерапију је саставни, интегративни део лечења пацијената у Институту за ментално здравље. </w:t>
      </w:r>
    </w:p>
    <w:p w14:paraId="15222893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lastRenderedPageBreak/>
        <w:t>• Ординирајући психијатар прави прву процену индикација и подобности за психотерапију,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уколико сматра да је медицински оправдана и да пацијент поседује основне услове подобности за психотерапију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t>упутиће га код психотерап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B15C5B">
        <w:rPr>
          <w:rFonts w:ascii="Arial" w:eastAsia="Times New Roman" w:hAnsi="Arial" w:cs="Arial"/>
          <w:sz w:val="24"/>
          <w:szCs w:val="24"/>
        </w:rPr>
        <w:t>ута.</w:t>
      </w:r>
    </w:p>
    <w:p w14:paraId="5A7B3F94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43091A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• Дефинитивну процену подобности и корисности пружања неког облика</w:t>
      </w:r>
      <w:r>
        <w:rPr>
          <w:rFonts w:ascii="Arial" w:eastAsia="Times New Roman" w:hAnsi="Arial" w:cs="Arial"/>
          <w:sz w:val="24"/>
          <w:szCs w:val="24"/>
        </w:rPr>
        <w:t xml:space="preserve"> п</w:t>
      </w:r>
      <w:r w:rsidRPr="00B15C5B">
        <w:rPr>
          <w:rFonts w:ascii="Arial" w:eastAsia="Times New Roman" w:hAnsi="Arial" w:cs="Arial"/>
          <w:sz w:val="24"/>
          <w:szCs w:val="24"/>
        </w:rPr>
        <w:t>сихо</w:t>
      </w:r>
      <w:r>
        <w:rPr>
          <w:rFonts w:ascii="Arial" w:eastAsia="Times New Roman" w:hAnsi="Arial" w:cs="Arial"/>
          <w:sz w:val="24"/>
          <w:szCs w:val="24"/>
        </w:rPr>
        <w:t>терапије поставља психотерапеут</w:t>
      </w:r>
      <w:r w:rsidRPr="00B15C5B">
        <w:rPr>
          <w:rFonts w:ascii="Arial" w:eastAsia="Times New Roman" w:hAnsi="Arial" w:cs="Arial"/>
          <w:sz w:val="24"/>
          <w:szCs w:val="24"/>
        </w:rPr>
        <w:t xml:space="preserve"> током прве две сеансе.</w:t>
      </w:r>
    </w:p>
    <w:p w14:paraId="37C0F958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12A8914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• Због велике потражње постоје листе заказивања.</w:t>
      </w:r>
    </w:p>
    <w:p w14:paraId="57D96B27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F09B6C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• Информације и заказивање на телефон 011/ 3</w:t>
      </w:r>
      <w:r>
        <w:rPr>
          <w:rFonts w:ascii="Arial" w:eastAsia="Times New Roman" w:hAnsi="Arial" w:cs="Arial"/>
          <w:sz w:val="24"/>
          <w:szCs w:val="24"/>
        </w:rPr>
        <w:t>307</w:t>
      </w:r>
      <w:r>
        <w:rPr>
          <w:rFonts w:ascii="Arial" w:eastAsia="Times New Roman" w:hAnsi="Arial" w:cs="Arial"/>
          <w:sz w:val="24"/>
          <w:szCs w:val="24"/>
        </w:rPr>
        <w:softHyphen/>
        <w:t xml:space="preserve">534 код сестре Наде Џомбић, </w:t>
      </w:r>
      <w:r w:rsidRPr="00B15C5B">
        <w:rPr>
          <w:rFonts w:ascii="Arial" w:eastAsia="Times New Roman" w:hAnsi="Arial" w:cs="Arial"/>
          <w:sz w:val="24"/>
          <w:szCs w:val="24"/>
        </w:rPr>
        <w:t>или у соби број 12 Одељења за специјалистичко</w:t>
      </w:r>
      <w:r w:rsidRPr="00B15C5B">
        <w:rPr>
          <w:rFonts w:ascii="Arial" w:eastAsia="Times New Roman" w:hAnsi="Arial" w:cs="Arial"/>
          <w:sz w:val="24"/>
          <w:szCs w:val="24"/>
        </w:rPr>
        <w:softHyphen/>
        <w:t xml:space="preserve"> консултативне прегледе.</w:t>
      </w:r>
    </w:p>
    <w:p w14:paraId="0B8764E4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362C75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Шеф Кабинета за психотерапију:</w:t>
      </w:r>
    </w:p>
    <w:p w14:paraId="0D547619" w14:textId="77777777" w:rsidR="00AE3CB8" w:rsidRPr="005F1261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Прим. др Олга Чоловић, др сци</w:t>
      </w:r>
      <w:r w:rsidRPr="005F1261">
        <w:rPr>
          <w:rFonts w:ascii="Arial" w:eastAsia="Times New Roman" w:hAnsi="Arial" w:cs="Arial"/>
          <w:b/>
          <w:sz w:val="24"/>
          <w:szCs w:val="24"/>
        </w:rPr>
        <w:t>, с</w:t>
      </w:r>
      <w:r>
        <w:rPr>
          <w:rFonts w:ascii="Arial" w:eastAsia="Times New Roman" w:hAnsi="Arial" w:cs="Arial"/>
          <w:b/>
          <w:sz w:val="24"/>
          <w:szCs w:val="24"/>
        </w:rPr>
        <w:t>пецијалиста психијатрије, субсп</w:t>
      </w:r>
      <w:r w:rsidRPr="005F1261">
        <w:rPr>
          <w:rFonts w:ascii="Arial" w:eastAsia="Times New Roman" w:hAnsi="Arial" w:cs="Arial"/>
          <w:b/>
          <w:sz w:val="24"/>
          <w:szCs w:val="24"/>
        </w:rPr>
        <w:t>ецијалиста психотерапије</w:t>
      </w:r>
    </w:p>
    <w:p w14:paraId="7C435EA4" w14:textId="77777777" w:rsidR="00AE3CB8" w:rsidRPr="00B15C5B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15C5B">
        <w:rPr>
          <w:rFonts w:ascii="Arial" w:eastAsia="Times New Roman" w:hAnsi="Arial" w:cs="Arial"/>
          <w:sz w:val="24"/>
          <w:szCs w:val="24"/>
        </w:rPr>
        <w:t>Шеф Одељења за специјалистичко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15C5B">
        <w:rPr>
          <w:rFonts w:ascii="Arial" w:eastAsia="Times New Roman" w:hAnsi="Arial" w:cs="Arial"/>
          <w:sz w:val="24"/>
          <w:szCs w:val="24"/>
        </w:rPr>
        <w:softHyphen/>
        <w:t>консултативне прегледе Клинике за одрасле:</w:t>
      </w:r>
    </w:p>
    <w:p w14:paraId="3F92B74F" w14:textId="77777777" w:rsidR="00AE3CB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Доц. Др Чедо Миљевић, др сци, специјалиста психијатрије</w:t>
      </w:r>
    </w:p>
    <w:p w14:paraId="7A8F23BE" w14:textId="77777777" w:rsidR="00AE3CB8" w:rsidRPr="00F91F08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32ED">
        <w:rPr>
          <w:rFonts w:ascii="Arial" w:eastAsia="Times New Roman" w:hAnsi="Arial" w:cs="Arial"/>
          <w:sz w:val="24"/>
          <w:szCs w:val="24"/>
        </w:rPr>
        <w:t>Начелник Клинике за одрасле:</w:t>
      </w:r>
    </w:p>
    <w:p w14:paraId="605B2C41" w14:textId="77777777" w:rsidR="00AE3CB8" w:rsidRPr="00A832ED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832ED">
        <w:rPr>
          <w:rFonts w:ascii="Arial" w:eastAsia="Times New Roman" w:hAnsi="Arial" w:cs="Arial"/>
          <w:b/>
          <w:sz w:val="24"/>
          <w:szCs w:val="24"/>
        </w:rPr>
        <w:t>Др Горан Гајић, специјалиста психијат</w:t>
      </w:r>
      <w:r>
        <w:rPr>
          <w:rFonts w:ascii="Arial" w:eastAsia="Times New Roman" w:hAnsi="Arial" w:cs="Arial"/>
          <w:b/>
          <w:sz w:val="24"/>
          <w:szCs w:val="24"/>
        </w:rPr>
        <w:t>рије</w:t>
      </w:r>
      <w:r w:rsidRPr="00A832ED">
        <w:rPr>
          <w:rFonts w:ascii="Arial" w:eastAsia="Times New Roman" w:hAnsi="Arial" w:cs="Arial"/>
          <w:b/>
          <w:sz w:val="24"/>
          <w:szCs w:val="24"/>
        </w:rPr>
        <w:t xml:space="preserve">, субспецијалиста судске </w:t>
      </w:r>
      <w:r>
        <w:rPr>
          <w:rFonts w:ascii="Arial" w:eastAsia="Times New Roman" w:hAnsi="Arial" w:cs="Arial"/>
          <w:b/>
          <w:sz w:val="24"/>
          <w:szCs w:val="24"/>
        </w:rPr>
        <w:t>психијатрије</w:t>
      </w:r>
    </w:p>
    <w:p w14:paraId="24BD99C0" w14:textId="77777777" w:rsidR="00AE3CB8" w:rsidRPr="00A832ED" w:rsidRDefault="00AE3CB8" w:rsidP="00AE3C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832ED">
        <w:rPr>
          <w:rFonts w:ascii="Arial" w:eastAsia="Times New Roman" w:hAnsi="Arial" w:cs="Arial"/>
          <w:sz w:val="24"/>
          <w:szCs w:val="24"/>
        </w:rPr>
        <w:t>Директор Института за ментално здравље:</w:t>
      </w:r>
    </w:p>
    <w:p w14:paraId="18C00FF4" w14:textId="77777777" w:rsidR="00AE3CB8" w:rsidRPr="005F1261" w:rsidRDefault="00CB74EE" w:rsidP="00AE3CB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Проф др Милица Пејовић Милованчевић</w:t>
      </w:r>
    </w:p>
    <w:p w14:paraId="1B30B5C5" w14:textId="77777777" w:rsidR="00AE3CB8" w:rsidRPr="00B15C5B" w:rsidRDefault="00AE3CB8" w:rsidP="00AE3C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BA0DE6" w14:textId="77777777" w:rsidR="00AE3CB8" w:rsidRPr="00B15C5B" w:rsidRDefault="00AE3CB8" w:rsidP="00AE3CB8">
      <w:pPr>
        <w:rPr>
          <w:rFonts w:ascii="Arial" w:hAnsi="Arial" w:cs="Arial"/>
          <w:sz w:val="24"/>
          <w:szCs w:val="24"/>
        </w:rPr>
      </w:pPr>
    </w:p>
    <w:p w14:paraId="1AB40766" w14:textId="77777777" w:rsidR="00791FEC" w:rsidRDefault="004E1FD8"/>
    <w:sectPr w:rsidR="00791FEC" w:rsidSect="00D038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B8"/>
    <w:rsid w:val="00020E5E"/>
    <w:rsid w:val="00351C32"/>
    <w:rsid w:val="00384980"/>
    <w:rsid w:val="00497EFB"/>
    <w:rsid w:val="004E1FD8"/>
    <w:rsid w:val="00824318"/>
    <w:rsid w:val="00AB1438"/>
    <w:rsid w:val="00AE3CB8"/>
    <w:rsid w:val="00CB74EE"/>
    <w:rsid w:val="00F87397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BB8D"/>
  <w15:docId w15:val="{D53BF08A-D7C0-48FA-8232-EFDF4D63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PC2019</cp:lastModifiedBy>
  <cp:revision>2</cp:revision>
  <dcterms:created xsi:type="dcterms:W3CDTF">2019-11-15T10:33:00Z</dcterms:created>
  <dcterms:modified xsi:type="dcterms:W3CDTF">2019-11-15T10:33:00Z</dcterms:modified>
</cp:coreProperties>
</file>